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221" w:rsidRPr="0084430C" w:rsidRDefault="00AF7AF0">
      <w:pPr>
        <w:rPr>
          <w:rFonts w:ascii="Comic Sans MS" w:hAnsi="Comic Sans MS"/>
        </w:rPr>
      </w:pPr>
      <w:bookmarkStart w:id="0" w:name="_GoBack"/>
      <w:bookmarkEnd w:id="0"/>
      <w:r>
        <w:rPr>
          <w:rFonts w:ascii="Comic Sans MS" w:hAnsi="Comic Sans MS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-665480</wp:posOffset>
            </wp:positionH>
            <wp:positionV relativeFrom="paragraph">
              <wp:posOffset>-821690</wp:posOffset>
            </wp:positionV>
            <wp:extent cx="1533525" cy="1155065"/>
            <wp:effectExtent l="19050" t="0" r="9525" b="0"/>
            <wp:wrapThrough wrapText="bothSides">
              <wp:wrapPolygon edited="0">
                <wp:start x="-268" y="0"/>
                <wp:lineTo x="-268" y="21374"/>
                <wp:lineTo x="21734" y="21374"/>
                <wp:lineTo x="21734" y="0"/>
                <wp:lineTo x="-268" y="0"/>
              </wp:wrapPolygon>
            </wp:wrapThrough>
            <wp:docPr id="4" name="Picture 3" descr="Swimming AND 150TH 1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wimming AND 150TH 139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155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4968" w:rsidRPr="0084430C">
        <w:rPr>
          <w:rFonts w:ascii="Comic Sans MS" w:hAnsi="Comic Sans MS"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45.55pt;margin-top:-28.9pt;width:293.35pt;height:288.65pt;z-index:251658240;mso-position-horizontal-relative:text;mso-position-vertical:absolute;mso-position-vertical-relative:text" adj=",10800" fillcolor="#dcebf5">
            <v:fill color2="#55261c" recolor="t" rotate="t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string="The Day Canterbury Shock&#10;&#10;&#10;&#10;&#10;"/>
          </v:shape>
        </w:pict>
      </w:r>
    </w:p>
    <w:p w:rsidR="009B4929" w:rsidRPr="003635FC" w:rsidRDefault="0067027D" w:rsidP="003635FC">
      <w:pPr>
        <w:pStyle w:val="ListParagraph"/>
        <w:tabs>
          <w:tab w:val="left" w:pos="1586"/>
        </w:tabs>
        <w:ind w:left="3027"/>
        <w:rPr>
          <w:rFonts w:ascii="Comic Sans MS" w:hAnsi="Comic Sans MS" w:cs="Times New Roman"/>
          <w:sz w:val="32"/>
          <w:szCs w:val="32"/>
        </w:rPr>
      </w:pPr>
      <w:r w:rsidRPr="003635FC">
        <w:rPr>
          <w:rFonts w:ascii="Comic Sans MS" w:hAnsi="Comic Sans MS" w:cs="Times New Roman"/>
          <w:sz w:val="32"/>
          <w:szCs w:val="32"/>
        </w:rPr>
        <w:t>Tuesday 22</w:t>
      </w:r>
      <w:r w:rsidR="000426F6" w:rsidRPr="003635FC">
        <w:rPr>
          <w:rFonts w:ascii="Comic Sans MS" w:hAnsi="Comic Sans MS" w:cs="Times New Roman"/>
          <w:sz w:val="32"/>
          <w:szCs w:val="32"/>
        </w:rPr>
        <w:t>nd</w:t>
      </w:r>
      <w:r w:rsidRPr="003635FC">
        <w:rPr>
          <w:rFonts w:ascii="Comic Sans MS" w:hAnsi="Comic Sans MS" w:cs="Times New Roman"/>
          <w:sz w:val="32"/>
          <w:szCs w:val="32"/>
        </w:rPr>
        <w:t xml:space="preserve"> February</w:t>
      </w:r>
      <w:r w:rsidR="00C20E0D" w:rsidRPr="003635FC">
        <w:rPr>
          <w:rFonts w:ascii="Comic Sans MS" w:hAnsi="Comic Sans MS" w:cs="Times New Roman"/>
          <w:sz w:val="32"/>
          <w:szCs w:val="32"/>
        </w:rPr>
        <w:t xml:space="preserve"> at</w:t>
      </w:r>
      <w:r w:rsidRPr="003635FC">
        <w:rPr>
          <w:rFonts w:ascii="Comic Sans MS" w:hAnsi="Comic Sans MS" w:cs="Times New Roman"/>
          <w:sz w:val="32"/>
          <w:szCs w:val="32"/>
        </w:rPr>
        <w:t xml:space="preserve"> lunch time.</w:t>
      </w:r>
    </w:p>
    <w:p w:rsidR="000426F6" w:rsidRPr="003635FC" w:rsidRDefault="009B4929" w:rsidP="009B4929">
      <w:pPr>
        <w:tabs>
          <w:tab w:val="left" w:pos="1586"/>
        </w:tabs>
        <w:rPr>
          <w:rFonts w:ascii="Comic Sans MS" w:hAnsi="Comic Sans MS" w:cs="Times New Roman"/>
          <w:sz w:val="32"/>
          <w:szCs w:val="32"/>
        </w:rPr>
      </w:pPr>
      <w:r w:rsidRPr="003635FC">
        <w:rPr>
          <w:rFonts w:ascii="Comic Sans MS" w:hAnsi="Comic Sans MS" w:cs="Times New Roman"/>
          <w:sz w:val="32"/>
          <w:szCs w:val="32"/>
        </w:rPr>
        <w:t xml:space="preserve">On Tuesday we were all in the library </w:t>
      </w:r>
      <w:r w:rsidR="007D7B10" w:rsidRPr="003635FC">
        <w:rPr>
          <w:rFonts w:ascii="Comic Sans MS" w:hAnsi="Comic Sans MS" w:cs="Times New Roman"/>
          <w:sz w:val="32"/>
          <w:szCs w:val="32"/>
        </w:rPr>
        <w:t xml:space="preserve">watching a movie </w:t>
      </w:r>
      <w:r w:rsidR="00AF7AF0">
        <w:rPr>
          <w:rFonts w:ascii="Comic Sans MS" w:hAnsi="Comic Sans MS" w:cs="Times New Roman"/>
          <w:sz w:val="32"/>
          <w:szCs w:val="32"/>
        </w:rPr>
        <w:t xml:space="preserve">and </w:t>
      </w:r>
      <w:r w:rsidRPr="003635FC">
        <w:rPr>
          <w:rFonts w:ascii="Comic Sans MS" w:hAnsi="Comic Sans MS" w:cs="Times New Roman"/>
          <w:sz w:val="32"/>
          <w:szCs w:val="32"/>
        </w:rPr>
        <w:t>ha</w:t>
      </w:r>
      <w:r w:rsidR="00AF7AF0">
        <w:rPr>
          <w:rFonts w:ascii="Comic Sans MS" w:hAnsi="Comic Sans MS" w:cs="Times New Roman"/>
          <w:sz w:val="32"/>
          <w:szCs w:val="32"/>
        </w:rPr>
        <w:t>ving our lunches when the earth</w:t>
      </w:r>
      <w:r w:rsidRPr="003635FC">
        <w:rPr>
          <w:rFonts w:ascii="Comic Sans MS" w:hAnsi="Comic Sans MS" w:cs="Times New Roman"/>
          <w:sz w:val="32"/>
          <w:szCs w:val="32"/>
        </w:rPr>
        <w:t xml:space="preserve">quake happened. When the first one happened we all jumped under the </w:t>
      </w:r>
      <w:r w:rsidR="00260697" w:rsidRPr="003635FC">
        <w:rPr>
          <w:rFonts w:ascii="Comic Sans MS" w:hAnsi="Comic Sans MS" w:cs="Times New Roman"/>
          <w:sz w:val="32"/>
          <w:szCs w:val="32"/>
        </w:rPr>
        <w:t>desks, but</w:t>
      </w:r>
      <w:r w:rsidRPr="003635FC">
        <w:rPr>
          <w:rFonts w:ascii="Comic Sans MS" w:hAnsi="Comic Sans MS" w:cs="Times New Roman"/>
          <w:sz w:val="32"/>
          <w:szCs w:val="32"/>
        </w:rPr>
        <w:t xml:space="preserve"> a</w:t>
      </w:r>
      <w:r w:rsidR="007D7B10" w:rsidRPr="003635FC">
        <w:rPr>
          <w:rFonts w:ascii="Comic Sans MS" w:hAnsi="Comic Sans MS" w:cs="Times New Roman"/>
          <w:sz w:val="32"/>
          <w:szCs w:val="32"/>
        </w:rPr>
        <w:t>ll the little kids did not move. Then all the teacher</w:t>
      </w:r>
      <w:r w:rsidR="00AF7AF0">
        <w:rPr>
          <w:rFonts w:ascii="Comic Sans MS" w:hAnsi="Comic Sans MS" w:cs="Times New Roman"/>
          <w:sz w:val="32"/>
          <w:szCs w:val="32"/>
        </w:rPr>
        <w:t>s ran down to see if we were ok.</w:t>
      </w:r>
      <w:r w:rsidR="007D7B10" w:rsidRPr="003635FC">
        <w:rPr>
          <w:rFonts w:ascii="Comic Sans MS" w:hAnsi="Comic Sans MS" w:cs="Times New Roman"/>
          <w:sz w:val="32"/>
          <w:szCs w:val="32"/>
        </w:rPr>
        <w:t xml:space="preserve"> Mrs Darling warned us to make </w:t>
      </w:r>
      <w:proofErr w:type="gramStart"/>
      <w:r w:rsidR="007D7B10" w:rsidRPr="003635FC">
        <w:rPr>
          <w:rFonts w:ascii="Comic Sans MS" w:hAnsi="Comic Sans MS" w:cs="Times New Roman"/>
          <w:sz w:val="32"/>
          <w:szCs w:val="32"/>
        </w:rPr>
        <w:t>sure  the</w:t>
      </w:r>
      <w:proofErr w:type="gramEnd"/>
      <w:r w:rsidR="007D7B10" w:rsidRPr="003635FC">
        <w:rPr>
          <w:rFonts w:ascii="Comic Sans MS" w:hAnsi="Comic Sans MS" w:cs="Times New Roman"/>
          <w:sz w:val="32"/>
          <w:szCs w:val="32"/>
        </w:rPr>
        <w:t xml:space="preserve"> little kids get under a desk to</w:t>
      </w:r>
      <w:r w:rsidR="000426F6" w:rsidRPr="003635FC">
        <w:rPr>
          <w:rFonts w:ascii="Comic Sans MS" w:hAnsi="Comic Sans MS" w:cs="Times New Roman"/>
          <w:sz w:val="32"/>
          <w:szCs w:val="32"/>
        </w:rPr>
        <w:t>o</w:t>
      </w:r>
      <w:r w:rsidR="00AF7AF0">
        <w:rPr>
          <w:rFonts w:ascii="Comic Sans MS" w:hAnsi="Comic Sans MS" w:cs="Times New Roman"/>
          <w:sz w:val="32"/>
          <w:szCs w:val="32"/>
        </w:rPr>
        <w:t xml:space="preserve">. </w:t>
      </w:r>
      <w:r w:rsidR="007D7B10" w:rsidRPr="003635FC">
        <w:rPr>
          <w:rFonts w:ascii="Comic Sans MS" w:hAnsi="Comic Sans MS" w:cs="Times New Roman"/>
          <w:sz w:val="32"/>
          <w:szCs w:val="32"/>
        </w:rPr>
        <w:t>Mrs D</w:t>
      </w:r>
      <w:r w:rsidR="00AF7AF0">
        <w:rPr>
          <w:rFonts w:ascii="Comic Sans MS" w:hAnsi="Comic Sans MS" w:cs="Times New Roman"/>
          <w:sz w:val="32"/>
          <w:szCs w:val="32"/>
        </w:rPr>
        <w:t xml:space="preserve"> al</w:t>
      </w:r>
      <w:r w:rsidR="00CF4619" w:rsidRPr="003635FC">
        <w:rPr>
          <w:rFonts w:ascii="Comic Sans MS" w:hAnsi="Comic Sans MS" w:cs="Times New Roman"/>
          <w:sz w:val="32"/>
          <w:szCs w:val="32"/>
        </w:rPr>
        <w:t>so</w:t>
      </w:r>
      <w:r w:rsidR="007D7B10" w:rsidRPr="003635FC">
        <w:rPr>
          <w:rFonts w:ascii="Comic Sans MS" w:hAnsi="Comic Sans MS" w:cs="Times New Roman"/>
          <w:sz w:val="32"/>
          <w:szCs w:val="32"/>
        </w:rPr>
        <w:t xml:space="preserve"> told us to watch o</w:t>
      </w:r>
      <w:r w:rsidR="00AF7AF0">
        <w:rPr>
          <w:rFonts w:ascii="Comic Sans MS" w:hAnsi="Comic Sans MS" w:cs="Times New Roman"/>
          <w:sz w:val="32"/>
          <w:szCs w:val="32"/>
        </w:rPr>
        <w:t>ut for</w:t>
      </w:r>
      <w:r w:rsidR="000426F6" w:rsidRPr="003635FC">
        <w:rPr>
          <w:rFonts w:ascii="Comic Sans MS" w:hAnsi="Comic Sans MS" w:cs="Times New Roman"/>
          <w:sz w:val="32"/>
          <w:szCs w:val="32"/>
        </w:rPr>
        <w:t xml:space="preserve"> another one. So we went to show</w:t>
      </w:r>
      <w:r w:rsidR="007D7B10" w:rsidRPr="003635FC">
        <w:rPr>
          <w:rFonts w:ascii="Comic Sans MS" w:hAnsi="Comic Sans MS" w:cs="Times New Roman"/>
          <w:sz w:val="32"/>
          <w:szCs w:val="32"/>
        </w:rPr>
        <w:t xml:space="preserve"> our lunches </w:t>
      </w:r>
      <w:r w:rsidR="000426F6" w:rsidRPr="003635FC">
        <w:rPr>
          <w:rFonts w:ascii="Comic Sans MS" w:hAnsi="Comic Sans MS" w:cs="Times New Roman"/>
          <w:sz w:val="32"/>
          <w:szCs w:val="32"/>
        </w:rPr>
        <w:t>to see if we could go. We</w:t>
      </w:r>
      <w:r w:rsidR="00DC63BB" w:rsidRPr="003635FC">
        <w:rPr>
          <w:rFonts w:ascii="Comic Sans MS" w:hAnsi="Comic Sans MS" w:cs="Times New Roman"/>
          <w:sz w:val="32"/>
          <w:szCs w:val="32"/>
        </w:rPr>
        <w:t xml:space="preserve"> turned </w:t>
      </w:r>
      <w:r w:rsidR="00AF7AF0">
        <w:rPr>
          <w:rFonts w:ascii="Comic Sans MS" w:hAnsi="Comic Sans MS" w:cs="Times New Roman"/>
          <w:sz w:val="32"/>
          <w:szCs w:val="32"/>
        </w:rPr>
        <w:t xml:space="preserve">the movie </w:t>
      </w:r>
      <w:r w:rsidR="00DC63BB" w:rsidRPr="003635FC">
        <w:rPr>
          <w:rFonts w:ascii="Comic Sans MS" w:hAnsi="Comic Sans MS" w:cs="Times New Roman"/>
          <w:sz w:val="32"/>
          <w:szCs w:val="32"/>
        </w:rPr>
        <w:t>back</w:t>
      </w:r>
      <w:r w:rsidR="007D7B10" w:rsidRPr="003635FC">
        <w:rPr>
          <w:rFonts w:ascii="Comic Sans MS" w:hAnsi="Comic Sans MS" w:cs="Times New Roman"/>
          <w:sz w:val="32"/>
          <w:szCs w:val="32"/>
        </w:rPr>
        <w:t xml:space="preserve"> on</w:t>
      </w:r>
      <w:r w:rsidR="000426F6" w:rsidRPr="003635FC">
        <w:rPr>
          <w:rFonts w:ascii="Comic Sans MS" w:hAnsi="Comic Sans MS" w:cs="Times New Roman"/>
          <w:sz w:val="32"/>
          <w:szCs w:val="32"/>
        </w:rPr>
        <w:t xml:space="preserve"> to see the rest </w:t>
      </w:r>
      <w:proofErr w:type="spellStart"/>
      <w:r w:rsidR="000426F6" w:rsidRPr="003635FC">
        <w:rPr>
          <w:rFonts w:ascii="Comic Sans MS" w:hAnsi="Comic Sans MS" w:cs="Times New Roman"/>
          <w:sz w:val="32"/>
          <w:szCs w:val="32"/>
        </w:rPr>
        <w:t>of</w:t>
      </w:r>
      <w:r w:rsidR="00AF7AF0">
        <w:rPr>
          <w:rFonts w:ascii="Comic Sans MS" w:hAnsi="Comic Sans MS" w:cs="Times New Roman"/>
          <w:sz w:val="32"/>
          <w:szCs w:val="32"/>
        </w:rPr>
        <w:t>it</w:t>
      </w:r>
      <w:proofErr w:type="spellEnd"/>
      <w:r w:rsidR="00BE4946" w:rsidRPr="003635FC">
        <w:rPr>
          <w:rFonts w:ascii="Comic Sans MS" w:hAnsi="Comic Sans MS" w:cs="Times New Roman"/>
          <w:sz w:val="32"/>
          <w:szCs w:val="32"/>
        </w:rPr>
        <w:t xml:space="preserve">. </w:t>
      </w:r>
      <w:r w:rsidR="00485640" w:rsidRPr="003635FC">
        <w:rPr>
          <w:rFonts w:ascii="Comic Sans MS" w:hAnsi="Comic Sans MS" w:cs="Times New Roman"/>
          <w:sz w:val="32"/>
          <w:szCs w:val="32"/>
        </w:rPr>
        <w:t>After we</w:t>
      </w:r>
      <w:r w:rsidR="00260697" w:rsidRPr="003635FC">
        <w:rPr>
          <w:rFonts w:ascii="Comic Sans MS" w:hAnsi="Comic Sans MS" w:cs="Times New Roman"/>
          <w:sz w:val="32"/>
          <w:szCs w:val="32"/>
        </w:rPr>
        <w:t xml:space="preserve"> finished our lunches we went in to the class </w:t>
      </w:r>
      <w:r w:rsidR="00BE4946" w:rsidRPr="003635FC">
        <w:rPr>
          <w:rFonts w:ascii="Comic Sans MS" w:hAnsi="Comic Sans MS" w:cs="Times New Roman"/>
          <w:sz w:val="32"/>
          <w:szCs w:val="32"/>
        </w:rPr>
        <w:t xml:space="preserve">room to do our </w:t>
      </w:r>
      <w:r w:rsidR="00CF4619" w:rsidRPr="003635FC">
        <w:rPr>
          <w:rFonts w:ascii="Comic Sans MS" w:hAnsi="Comic Sans MS" w:cs="Times New Roman"/>
          <w:sz w:val="32"/>
          <w:szCs w:val="32"/>
        </w:rPr>
        <w:t>work. W</w:t>
      </w:r>
      <w:r w:rsidR="00BE4946" w:rsidRPr="003635FC">
        <w:rPr>
          <w:rFonts w:ascii="Comic Sans MS" w:hAnsi="Comic Sans MS" w:cs="Times New Roman"/>
          <w:sz w:val="32"/>
          <w:szCs w:val="32"/>
        </w:rPr>
        <w:t xml:space="preserve">e felt three more </w:t>
      </w:r>
      <w:r w:rsidR="00AF7AF0">
        <w:rPr>
          <w:rFonts w:ascii="Comic Sans MS" w:hAnsi="Comic Sans MS" w:cs="Times New Roman"/>
          <w:sz w:val="32"/>
          <w:szCs w:val="32"/>
        </w:rPr>
        <w:t xml:space="preserve">earthquakes </w:t>
      </w:r>
      <w:r w:rsidR="00BE4946" w:rsidRPr="003635FC">
        <w:rPr>
          <w:rFonts w:ascii="Comic Sans MS" w:hAnsi="Comic Sans MS" w:cs="Times New Roman"/>
          <w:sz w:val="32"/>
          <w:szCs w:val="32"/>
        </w:rPr>
        <w:t xml:space="preserve">in the class </w:t>
      </w:r>
      <w:r w:rsidR="00485640" w:rsidRPr="003635FC">
        <w:rPr>
          <w:rFonts w:ascii="Comic Sans MS" w:hAnsi="Comic Sans MS" w:cs="Times New Roman"/>
          <w:sz w:val="32"/>
          <w:szCs w:val="32"/>
        </w:rPr>
        <w:t xml:space="preserve">room. </w:t>
      </w:r>
      <w:r w:rsidR="00BE4946" w:rsidRPr="003635FC">
        <w:rPr>
          <w:rFonts w:ascii="Comic Sans MS" w:hAnsi="Comic Sans MS" w:cs="Times New Roman"/>
          <w:sz w:val="32"/>
          <w:szCs w:val="32"/>
        </w:rPr>
        <w:t>Jessica kept on saying</w:t>
      </w:r>
      <w:r w:rsidR="00CF4619" w:rsidRPr="003635FC">
        <w:rPr>
          <w:rFonts w:ascii="Comic Sans MS" w:hAnsi="Comic Sans MS" w:cs="Times New Roman"/>
          <w:sz w:val="32"/>
          <w:szCs w:val="32"/>
        </w:rPr>
        <w:t>,</w:t>
      </w:r>
      <w:r w:rsidR="00BE4946" w:rsidRPr="003635FC">
        <w:rPr>
          <w:rFonts w:ascii="Comic Sans MS" w:hAnsi="Comic Sans MS" w:cs="Times New Roman"/>
          <w:sz w:val="32"/>
          <w:szCs w:val="32"/>
        </w:rPr>
        <w:t xml:space="preserve"> </w:t>
      </w:r>
      <w:r w:rsidR="00CF4619" w:rsidRPr="003635FC">
        <w:rPr>
          <w:rFonts w:ascii="Comic Sans MS" w:hAnsi="Comic Sans MS" w:cs="Times New Roman"/>
          <w:sz w:val="32"/>
          <w:szCs w:val="32"/>
        </w:rPr>
        <w:t>“</w:t>
      </w:r>
      <w:r w:rsidR="00BE4946" w:rsidRPr="003635FC">
        <w:rPr>
          <w:rFonts w:ascii="Comic Sans MS" w:hAnsi="Comic Sans MS" w:cs="Times New Roman"/>
          <w:sz w:val="32"/>
          <w:szCs w:val="32"/>
        </w:rPr>
        <w:t>did you feel that one</w:t>
      </w:r>
      <w:r w:rsidR="00CF4619" w:rsidRPr="003635FC">
        <w:rPr>
          <w:rFonts w:ascii="Comic Sans MS" w:hAnsi="Comic Sans MS" w:cs="Times New Roman"/>
          <w:sz w:val="32"/>
          <w:szCs w:val="32"/>
        </w:rPr>
        <w:t>?”</w:t>
      </w:r>
      <w:r w:rsidR="00BE4946" w:rsidRPr="003635FC">
        <w:rPr>
          <w:rFonts w:ascii="Comic Sans MS" w:hAnsi="Comic Sans MS" w:cs="Times New Roman"/>
          <w:sz w:val="32"/>
          <w:szCs w:val="32"/>
        </w:rPr>
        <w:t xml:space="preserve"> and </w:t>
      </w:r>
      <w:r w:rsidR="00CF4619" w:rsidRPr="003635FC">
        <w:rPr>
          <w:rFonts w:ascii="Comic Sans MS" w:hAnsi="Comic Sans MS" w:cs="Times New Roman"/>
          <w:sz w:val="32"/>
          <w:szCs w:val="32"/>
        </w:rPr>
        <w:t>‘’</w:t>
      </w:r>
      <w:r w:rsidR="00BE4946" w:rsidRPr="003635FC">
        <w:rPr>
          <w:rFonts w:ascii="Comic Sans MS" w:hAnsi="Comic Sans MS" w:cs="Times New Roman"/>
          <w:sz w:val="32"/>
          <w:szCs w:val="32"/>
        </w:rPr>
        <w:t xml:space="preserve">get under the table it’s another earth </w:t>
      </w:r>
      <w:r w:rsidR="00485640" w:rsidRPr="003635FC">
        <w:rPr>
          <w:rFonts w:ascii="Comic Sans MS" w:hAnsi="Comic Sans MS" w:cs="Times New Roman"/>
          <w:sz w:val="32"/>
          <w:szCs w:val="32"/>
        </w:rPr>
        <w:t>quake.</w:t>
      </w:r>
      <w:r w:rsidR="00CF4619" w:rsidRPr="003635FC">
        <w:rPr>
          <w:rFonts w:ascii="Comic Sans MS" w:hAnsi="Comic Sans MS" w:cs="Times New Roman"/>
          <w:sz w:val="32"/>
          <w:szCs w:val="32"/>
        </w:rPr>
        <w:t>”</w:t>
      </w:r>
      <w:r w:rsidR="00485640" w:rsidRPr="003635FC">
        <w:rPr>
          <w:rFonts w:ascii="Comic Sans MS" w:hAnsi="Comic Sans MS" w:cs="Times New Roman"/>
          <w:sz w:val="32"/>
          <w:szCs w:val="32"/>
        </w:rPr>
        <w:t xml:space="preserve"> Mr</w:t>
      </w:r>
      <w:r w:rsidR="000426F6" w:rsidRPr="003635FC">
        <w:rPr>
          <w:rFonts w:ascii="Comic Sans MS" w:hAnsi="Comic Sans MS" w:cs="Times New Roman"/>
          <w:sz w:val="32"/>
          <w:szCs w:val="32"/>
        </w:rPr>
        <w:t xml:space="preserve"> </w:t>
      </w:r>
      <w:r w:rsidR="004E27AE" w:rsidRPr="003635FC">
        <w:rPr>
          <w:rFonts w:ascii="Comic Sans MS" w:hAnsi="Comic Sans MS" w:cs="Times New Roman"/>
          <w:sz w:val="32"/>
          <w:szCs w:val="32"/>
        </w:rPr>
        <w:t xml:space="preserve">Heaphy told us to take our minds off what had </w:t>
      </w:r>
      <w:r w:rsidR="00485640" w:rsidRPr="003635FC">
        <w:rPr>
          <w:rFonts w:ascii="Comic Sans MS" w:hAnsi="Comic Sans MS" w:cs="Times New Roman"/>
          <w:sz w:val="32"/>
          <w:szCs w:val="32"/>
        </w:rPr>
        <w:t>happened</w:t>
      </w:r>
      <w:r w:rsidR="00CF4619" w:rsidRPr="003635FC">
        <w:rPr>
          <w:rFonts w:ascii="Comic Sans MS" w:hAnsi="Comic Sans MS" w:cs="Times New Roman"/>
          <w:sz w:val="32"/>
          <w:szCs w:val="32"/>
        </w:rPr>
        <w:t xml:space="preserve">, by saying </w:t>
      </w:r>
      <w:r w:rsidR="00BE1661" w:rsidRPr="003635FC">
        <w:rPr>
          <w:rFonts w:ascii="Comic Sans MS" w:hAnsi="Comic Sans MS" w:cs="Times New Roman"/>
          <w:sz w:val="32"/>
          <w:szCs w:val="32"/>
        </w:rPr>
        <w:t xml:space="preserve">keep working on the sheets that </w:t>
      </w:r>
      <w:r w:rsidR="0084430C" w:rsidRPr="003635FC">
        <w:rPr>
          <w:rFonts w:ascii="Comic Sans MS" w:hAnsi="Comic Sans MS" w:cs="Times New Roman"/>
          <w:sz w:val="32"/>
          <w:szCs w:val="32"/>
        </w:rPr>
        <w:t>you are</w:t>
      </w:r>
      <w:r w:rsidR="00BE1661" w:rsidRPr="003635FC">
        <w:rPr>
          <w:rFonts w:ascii="Comic Sans MS" w:hAnsi="Comic Sans MS" w:cs="Times New Roman"/>
          <w:sz w:val="32"/>
          <w:szCs w:val="32"/>
        </w:rPr>
        <w:t xml:space="preserve"> finshing</w:t>
      </w:r>
      <w:r w:rsidR="00485640" w:rsidRPr="003635FC">
        <w:rPr>
          <w:rFonts w:ascii="Comic Sans MS" w:hAnsi="Comic Sans MS" w:cs="Times New Roman"/>
          <w:sz w:val="32"/>
          <w:szCs w:val="32"/>
        </w:rPr>
        <w:t>. After school most of the parents came down to make sure that we were ok after the earth quake because they</w:t>
      </w:r>
      <w:r w:rsidR="00AF7AF0">
        <w:rPr>
          <w:rFonts w:ascii="Comic Sans MS" w:hAnsi="Comic Sans MS" w:cs="Times New Roman"/>
          <w:sz w:val="32"/>
          <w:szCs w:val="32"/>
        </w:rPr>
        <w:t xml:space="preserve"> knew we would have been scared.</w:t>
      </w:r>
      <w:r w:rsidR="00485640" w:rsidRPr="003635FC">
        <w:rPr>
          <w:rFonts w:ascii="Comic Sans MS" w:hAnsi="Comic Sans MS" w:cs="Times New Roman"/>
          <w:sz w:val="32"/>
          <w:szCs w:val="32"/>
        </w:rPr>
        <w:t xml:space="preserve"> </w:t>
      </w:r>
      <w:r w:rsidR="0084430C" w:rsidRPr="003635FC">
        <w:rPr>
          <w:rFonts w:ascii="Comic Sans MS" w:hAnsi="Comic Sans MS" w:cs="Times New Roman"/>
          <w:sz w:val="32"/>
          <w:szCs w:val="32"/>
        </w:rPr>
        <w:t>So that night we all had a good night.</w:t>
      </w:r>
    </w:p>
    <w:p w:rsidR="000426F6" w:rsidRPr="0084430C" w:rsidRDefault="003635FC" w:rsidP="000426F6">
      <w:pPr>
        <w:rPr>
          <w:rFonts w:ascii="Arial Black" w:hAnsi="Arial Black"/>
          <w:color w:val="000000" w:themeColor="text1"/>
          <w:sz w:val="32"/>
          <w:szCs w:val="32"/>
        </w:rPr>
      </w:pPr>
      <w:r>
        <w:rPr>
          <w:rFonts w:ascii="Arial Black" w:hAnsi="Arial Black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-2403</wp:posOffset>
            </wp:positionV>
            <wp:extent cx="1861653" cy="1878079"/>
            <wp:effectExtent l="0" t="0" r="0" b="0"/>
            <wp:wrapThrough wrapText="bothSides">
              <wp:wrapPolygon edited="0">
                <wp:start x="15251" y="0"/>
                <wp:lineTo x="13483" y="438"/>
                <wp:lineTo x="7515" y="3067"/>
                <wp:lineTo x="4421" y="7011"/>
                <wp:lineTo x="2431" y="8983"/>
                <wp:lineTo x="2431" y="9421"/>
                <wp:lineTo x="3979" y="10517"/>
                <wp:lineTo x="4200" y="14022"/>
                <wp:lineTo x="2210" y="15118"/>
                <wp:lineTo x="442" y="16870"/>
                <wp:lineTo x="442" y="18842"/>
                <wp:lineTo x="5305" y="21033"/>
                <wp:lineTo x="7736" y="21471"/>
                <wp:lineTo x="16577" y="21471"/>
                <wp:lineTo x="17903" y="21471"/>
                <wp:lineTo x="18124" y="21033"/>
                <wp:lineTo x="14809" y="17528"/>
                <wp:lineTo x="18345" y="17528"/>
                <wp:lineTo x="21440" y="15775"/>
                <wp:lineTo x="21440" y="14022"/>
                <wp:lineTo x="20556" y="13146"/>
                <wp:lineTo x="17461" y="10517"/>
                <wp:lineTo x="18566" y="9640"/>
                <wp:lineTo x="19009" y="7668"/>
                <wp:lineTo x="15030" y="3506"/>
                <wp:lineTo x="16577" y="3506"/>
                <wp:lineTo x="17240" y="2191"/>
                <wp:lineTo x="16356" y="0"/>
                <wp:lineTo x="15251" y="0"/>
              </wp:wrapPolygon>
            </wp:wrapThrough>
            <wp:docPr id="7" name="Picture 7" descr="C:\Documents and Settings\Educator\Local Settings\Temporary Internet Files\Content.IE5\3O5P4JGP\MC9000404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Educator\Local Settings\Temporary Internet Files\Content.IE5\3O5P4JGP\MC900040469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653" cy="1878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26F6" w:rsidRDefault="000426F6" w:rsidP="000426F6">
      <w:pPr>
        <w:rPr>
          <w:rFonts w:ascii="Cooper Black" w:hAnsi="Cooper Black"/>
          <w:sz w:val="32"/>
          <w:szCs w:val="32"/>
        </w:rPr>
      </w:pPr>
    </w:p>
    <w:p w:rsidR="009B4929" w:rsidRPr="000426F6" w:rsidRDefault="009B4929" w:rsidP="000426F6">
      <w:pPr>
        <w:rPr>
          <w:rFonts w:ascii="Cooper Black" w:hAnsi="Cooper Black"/>
          <w:color w:val="FF0000"/>
          <w:sz w:val="32"/>
          <w:szCs w:val="32"/>
        </w:rPr>
      </w:pPr>
    </w:p>
    <w:sectPr w:rsidR="009B4929" w:rsidRPr="000426F6" w:rsidSect="00776D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772E1"/>
    <w:multiLevelType w:val="hybridMultilevel"/>
    <w:tmpl w:val="05CA51AC"/>
    <w:lvl w:ilvl="0" w:tplc="14090005">
      <w:start w:val="1"/>
      <w:numFmt w:val="bullet"/>
      <w:lvlText w:val=""/>
      <w:lvlJc w:val="left"/>
      <w:pPr>
        <w:ind w:left="2307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302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74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46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18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90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62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34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067" w:hanging="360"/>
      </w:pPr>
      <w:rPr>
        <w:rFonts w:ascii="Wingdings" w:hAnsi="Wingdings" w:hint="default"/>
      </w:rPr>
    </w:lvl>
  </w:abstractNum>
  <w:abstractNum w:abstractNumId="1">
    <w:nsid w:val="511A0C71"/>
    <w:multiLevelType w:val="hybridMultilevel"/>
    <w:tmpl w:val="127C6DD8"/>
    <w:lvl w:ilvl="0" w:tplc="14090005">
      <w:start w:val="1"/>
      <w:numFmt w:val="bullet"/>
      <w:lvlText w:val=""/>
      <w:lvlJc w:val="left"/>
      <w:pPr>
        <w:ind w:left="3027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34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806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7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proofState w:spelling="clean" w:grammar="clean"/>
  <w:defaultTabStop w:val="720"/>
  <w:characterSpacingControl w:val="doNotCompress"/>
  <w:compat>
    <w:useFELayout/>
  </w:compat>
  <w:rsids>
    <w:rsidRoot w:val="003C3221"/>
    <w:rsid w:val="000426F6"/>
    <w:rsid w:val="00102210"/>
    <w:rsid w:val="00260697"/>
    <w:rsid w:val="002A4968"/>
    <w:rsid w:val="003635FC"/>
    <w:rsid w:val="003B45F0"/>
    <w:rsid w:val="003C3221"/>
    <w:rsid w:val="00485640"/>
    <w:rsid w:val="004E27AE"/>
    <w:rsid w:val="006248CE"/>
    <w:rsid w:val="00661D28"/>
    <w:rsid w:val="0067027D"/>
    <w:rsid w:val="00673CAD"/>
    <w:rsid w:val="006E2DA9"/>
    <w:rsid w:val="00776DA6"/>
    <w:rsid w:val="00776DE5"/>
    <w:rsid w:val="007D7B10"/>
    <w:rsid w:val="0084430C"/>
    <w:rsid w:val="008D3BB2"/>
    <w:rsid w:val="009B4929"/>
    <w:rsid w:val="00AF7AF0"/>
    <w:rsid w:val="00BE1661"/>
    <w:rsid w:val="00BE4946"/>
    <w:rsid w:val="00C20E0D"/>
    <w:rsid w:val="00CF4619"/>
    <w:rsid w:val="00D87F23"/>
    <w:rsid w:val="00DC63BB"/>
    <w:rsid w:val="00DE42A2"/>
    <w:rsid w:val="00F13BF2"/>
    <w:rsid w:val="00FC4B61"/>
    <w:rsid w:val="00FE0769"/>
    <w:rsid w:val="00FE2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>
      <o:colormru v:ext="edit" colors="#2ba551"/>
      <o:colormenu v:ext="edit" fillcolor="blu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F23"/>
  </w:style>
  <w:style w:type="paragraph" w:styleId="Heading1">
    <w:name w:val="heading 1"/>
    <w:basedOn w:val="Normal"/>
    <w:next w:val="Normal"/>
    <w:link w:val="Heading1Char"/>
    <w:uiPriority w:val="9"/>
    <w:qFormat/>
    <w:rsid w:val="00661D2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1D2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1D2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1D2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1D2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1D2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1D2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1D2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1D2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1D2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1D2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61D2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1D2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1D2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1D2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1D2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1D2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1D2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61D2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61D2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1D2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61D2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661D28"/>
    <w:rPr>
      <w:b/>
      <w:bCs/>
    </w:rPr>
  </w:style>
  <w:style w:type="character" w:styleId="Emphasis">
    <w:name w:val="Emphasis"/>
    <w:uiPriority w:val="20"/>
    <w:qFormat/>
    <w:rsid w:val="00661D2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661D2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61D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61D2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61D2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1D2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1D28"/>
    <w:rPr>
      <w:b/>
      <w:bCs/>
      <w:i/>
      <w:iCs/>
    </w:rPr>
  </w:style>
  <w:style w:type="character" w:styleId="SubtleEmphasis">
    <w:name w:val="Subtle Emphasis"/>
    <w:uiPriority w:val="19"/>
    <w:qFormat/>
    <w:rsid w:val="00661D28"/>
    <w:rPr>
      <w:i/>
      <w:iCs/>
    </w:rPr>
  </w:style>
  <w:style w:type="character" w:styleId="IntenseEmphasis">
    <w:name w:val="Intense Emphasis"/>
    <w:uiPriority w:val="21"/>
    <w:qFormat/>
    <w:rsid w:val="00661D28"/>
    <w:rPr>
      <w:b/>
      <w:bCs/>
    </w:rPr>
  </w:style>
  <w:style w:type="character" w:styleId="SubtleReference">
    <w:name w:val="Subtle Reference"/>
    <w:uiPriority w:val="31"/>
    <w:qFormat/>
    <w:rsid w:val="00661D28"/>
    <w:rPr>
      <w:smallCaps/>
    </w:rPr>
  </w:style>
  <w:style w:type="character" w:styleId="IntenseReference">
    <w:name w:val="Intense Reference"/>
    <w:uiPriority w:val="32"/>
    <w:qFormat/>
    <w:rsid w:val="00661D28"/>
    <w:rPr>
      <w:smallCaps/>
      <w:spacing w:val="5"/>
      <w:u w:val="single"/>
    </w:rPr>
  </w:style>
  <w:style w:type="character" w:styleId="BookTitle">
    <w:name w:val="Book Title"/>
    <w:uiPriority w:val="33"/>
    <w:qFormat/>
    <w:rsid w:val="00661D2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61D2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6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3BB"/>
    <w:rPr>
      <w:rFonts w:ascii="Tahoma" w:hAnsi="Tahoma" w:cs="Tahoma"/>
      <w:sz w:val="16"/>
      <w:szCs w:val="16"/>
      <w:lang w:val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1D2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1D2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1D2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1D2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1D2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1D2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1D2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1D2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1D2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1D2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1D2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61D2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1D2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1D2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1D2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1D2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1D2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1D2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61D2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61D2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1D2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61D2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661D28"/>
    <w:rPr>
      <w:b/>
      <w:bCs/>
    </w:rPr>
  </w:style>
  <w:style w:type="character" w:styleId="Emphasis">
    <w:name w:val="Emphasis"/>
    <w:uiPriority w:val="20"/>
    <w:qFormat/>
    <w:rsid w:val="00661D2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661D2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61D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61D2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61D2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1D2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1D28"/>
    <w:rPr>
      <w:b/>
      <w:bCs/>
      <w:i/>
      <w:iCs/>
    </w:rPr>
  </w:style>
  <w:style w:type="character" w:styleId="SubtleEmphasis">
    <w:name w:val="Subtle Emphasis"/>
    <w:uiPriority w:val="19"/>
    <w:qFormat/>
    <w:rsid w:val="00661D28"/>
    <w:rPr>
      <w:i/>
      <w:iCs/>
    </w:rPr>
  </w:style>
  <w:style w:type="character" w:styleId="IntenseEmphasis">
    <w:name w:val="Intense Emphasis"/>
    <w:uiPriority w:val="21"/>
    <w:qFormat/>
    <w:rsid w:val="00661D28"/>
    <w:rPr>
      <w:b/>
      <w:bCs/>
    </w:rPr>
  </w:style>
  <w:style w:type="character" w:styleId="SubtleReference">
    <w:name w:val="Subtle Reference"/>
    <w:uiPriority w:val="31"/>
    <w:qFormat/>
    <w:rsid w:val="00661D28"/>
    <w:rPr>
      <w:smallCaps/>
    </w:rPr>
  </w:style>
  <w:style w:type="character" w:styleId="IntenseReference">
    <w:name w:val="Intense Reference"/>
    <w:uiPriority w:val="32"/>
    <w:qFormat/>
    <w:rsid w:val="00661D28"/>
    <w:rPr>
      <w:smallCaps/>
      <w:spacing w:val="5"/>
      <w:u w:val="single"/>
    </w:rPr>
  </w:style>
  <w:style w:type="character" w:styleId="BookTitle">
    <w:name w:val="Book Title"/>
    <w:uiPriority w:val="33"/>
    <w:qFormat/>
    <w:rsid w:val="00661D2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61D2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6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3BB"/>
    <w:rPr>
      <w:rFonts w:ascii="Tahoma" w:hAnsi="Tahoma" w:cs="Tahoma"/>
      <w:sz w:val="16"/>
      <w:szCs w:val="16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Albury School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Classroom</dc:creator>
  <cp:lastModifiedBy>Ministry of Education</cp:lastModifiedBy>
  <cp:revision>2</cp:revision>
  <cp:lastPrinted>2011-03-27T23:30:00Z</cp:lastPrinted>
  <dcterms:created xsi:type="dcterms:W3CDTF">2011-03-28T02:03:00Z</dcterms:created>
  <dcterms:modified xsi:type="dcterms:W3CDTF">2011-03-28T02:03:00Z</dcterms:modified>
</cp:coreProperties>
</file>